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XRP on the verge of a breakthrough as it struggles with resistance levels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Buckle Up, Crypto Enthusiasts! XRP On the Verge of a Breakthrough!</w:t>
      </w:r>
      <w:r/>
    </w:p>
    <w:p>
      <w:r/>
      <w:r>
        <w:t xml:space="preserve">The Cryptocurrency world has all eyes glued to XRP as it grapples with key resistance levels, setting the stage for what could be an exciting leap forward! </w:t>
      </w:r>
      <w:r/>
    </w:p>
    <w:p>
      <w:pPr>
        <w:pStyle w:val="Heading3"/>
      </w:pPr>
      <w:r>
        <w:t>XRP Price Struggles to Break Key Resistance Levels Amid Consolidation</w:t>
      </w:r>
      <w:r/>
    </w:p>
    <w:p>
      <w:r/>
      <w:r>
        <w:t>XRP, one of the top players in the cryptocurrency market, is making headlines as it strives to bust through the $0.6120 resistance level. This crucial point has held the digital currency back, with buyers finding it challenging to propel the price higher. The result? A thrilling phase of consolidation around the $0.600 mark, which is teetering on becoming an essential support level for XRP.</w:t>
      </w:r>
      <w:r/>
    </w:p>
    <w:p>
      <w:pPr>
        <w:pStyle w:val="Heading3"/>
      </w:pPr>
      <w:r>
        <w:t>Market Dynamics in Focus</w:t>
      </w:r>
      <w:r/>
    </w:p>
    <w:p>
      <w:r/>
      <w:r>
        <w:t>🚀 As of July 30, 2024, XRP is positioned just below the formidable $0.6120 resistance and the critical 100-hour Simple Moving Average (SMA). This configuration poses an exciting challenge for the bulls keen on pushing the prices up. Recently, XRP flirted with $0.6150 but couldn't seal the deal, leading to a quick trip back to the $0.5950 support level. But hold on; there's more to the story. The digital asset shows signs of stabilization, with a recent low at $0.5957, mirroring consolidation patterns seen in heavyweights like Ethereum.</w:t>
      </w:r>
      <w:r/>
    </w:p>
    <w:p>
      <w:r/>
      <w:r>
        <w:t>Adding to the intrigue, a bullish trend line has made its appearance, providing support around the $0.5945 on the hourly chart—a promising sign for the XRP/USD pair!</w:t>
      </w:r>
      <w:r/>
    </w:p>
    <w:p>
      <w:pPr>
        <w:pStyle w:val="Heading3"/>
      </w:pPr>
      <w:r>
        <w:t>Key Resistance and Support Levels</w:t>
      </w:r>
      <w:r/>
    </w:p>
    <w:p>
      <w:r/>
      <w:r>
        <w:t>For XRP to roar past its current price point, it'll need to conquer several resistance levels. First up? The $0.6025 mark, aligning with the pivotal 50% Fibonacci retracement level. Further resistance looms at $0.6060, connected to the 76.4% Fibonacci retracement. Nail these, and XRP could surge to $0.6150, and, with sustained momentum, touch $0.6200!</w:t>
      </w:r>
      <w:r/>
    </w:p>
    <w:p>
      <w:r/>
      <w:r>
        <w:t>But wait, the excitement doesn’t stop there. Continuous buying pressure might propel XRP up to the $0.6350 resistance, setting the stage for a major bull run in the short term. Conversely, if resistance at $0.6120 prevails, another decline might be on the horizon. Immediate downside support is at $0.5950, with stronger backup at $0.5880. A breach below this could accelerate downward momentum, but let’s stay optimistic!</w:t>
      </w:r>
      <w:r/>
    </w:p>
    <w:p>
      <w:pPr>
        <w:pStyle w:val="Heading3"/>
      </w:pPr>
      <w:r>
        <w:t>Technical Indicators: What’s the Status?</w:t>
      </w:r>
      <w:r/>
    </w:p>
    <w:p>
      <w:r/>
      <w:r>
        <w:t>✨ The MACD for the XRP/USD pair is losing steam in the bullish territory, suggesting a temporary cooling of the buying frenzy. ✨ The RSI is below the 50 mark, hinting at a slight uptick in bearish sentiment.</w:t>
      </w:r>
      <w:r/>
    </w:p>
    <w:p>
      <w:pPr>
        <w:pStyle w:val="Heading3"/>
      </w:pPr>
      <w:r>
        <w:t>Price Predictions: The Crystal Ball Says…</w:t>
      </w:r>
      <w:r/>
    </w:p>
    <w:p>
      <w:r/>
      <w:r>
        <w:t>Listen up, crypto aficionados! Recent forecasts paint a bright future for XRP. Changelly predicts a whopping 30.39% surge, potentially hitting $0.790927 by July 31, 2024! Looking even further, some whisper of XRP reaching $7.54 by 2030—talk about a moonshot! As of June 9, 2024, Forbes valued XRP at $0.49 with a market cap of $29 billion.</w:t>
      </w:r>
      <w:r/>
    </w:p>
    <w:p>
      <w:pPr>
        <w:pStyle w:val="Heading3"/>
      </w:pPr>
      <w:r>
        <w:t>Utility Powering Price Hikes</w:t>
      </w:r>
      <w:r/>
    </w:p>
    <w:p>
      <w:r/>
      <w:r>
        <w:t>The anticipation around XRP's price isn't just speculation. It's grounded in its burgeoning use case within banking and finance. As Ripple’s groundbreaking technology continues to gain traction with banks and institutions, demand for XRP is set to skyrocket. More demand equals higher prices, a simple equation that has every investor buzzing. Moreover, the creation of on-ledger stablecoins requiring XRP as collateral is expected to further fuel its value and stability.</w:t>
      </w:r>
      <w:r/>
    </w:p>
    <w:p>
      <w:pPr>
        <w:pStyle w:val="Heading3"/>
      </w:pPr>
      <w:r>
        <w:t>Conclusion: Exciting Times Ahead!</w:t>
      </w:r>
      <w:r/>
    </w:p>
    <w:p>
      <w:r/>
      <w:r>
        <w:t>XRP’s current price action is like a rocket waiting to launch. With critical resistance and support levels in play, the near-term direction hangs in a tantalizing balance. The upcoming sessions could either see XRP breaking out of its consolidation cocoon or grappling with more declines. Despite technical warnings, the broader forecast remains sunny, highlighting the dynamic and exhilarating nature of cryptocurrency investments.</w:t>
      </w:r>
      <w:r/>
    </w:p>
    <w:p>
      <w:r/>
      <w:r>
        <w:t>So, crypto enthusiasts, strap in! XRP is on the cusp of a potential breakout, and the ride promises to be nothing short of spectacular. 🚀💎🤑"</w:t>
      </w:r>
      <w:r/>
      <w:r/>
    </w:p>
    <w:p>
      <w:pPr>
        <w:pStyle w:val="ListBullet"/>
        <w:spacing w:line="240" w:lineRule="auto"/>
        <w:ind w:left="720"/>
      </w:pPr>
      <w:r/>
      <w:hyperlink r:id="rId9">
        <w:r>
          <w:rPr>
            <w:color w:val="0000EE"/>
            <w:u w:val="single"/>
          </w:rPr>
          <w:t>https://www.ecspayments.com/xrp-crypto/</w:t>
        </w:r>
      </w:hyperlink>
      <w:r/>
    </w:p>
    <w:p>
      <w:pPr>
        <w:pStyle w:val="ListBullet"/>
        <w:spacing w:line="240" w:lineRule="auto"/>
        <w:ind w:left="720"/>
      </w:pPr>
      <w:r/>
      <w:hyperlink r:id="rId10">
        <w:r>
          <w:rPr>
            <w:color w:val="0000EE"/>
            <w:u w:val="single"/>
          </w:rPr>
          <w:t>https://www.fxstreet.com/cryptocurrencies/news/xrp-sustains-above-050-over-the-weekend-ripple-backs-research-on-blockchain-and-quantum-computing-202405200730</w:t>
        </w:r>
      </w:hyperlink>
      <w:r/>
    </w:p>
    <w:p>
      <w:pPr>
        <w:pStyle w:val="ListBullet"/>
        <w:spacing w:line="240" w:lineRule="auto"/>
        <w:ind w:left="720"/>
      </w:pPr>
      <w:r/>
      <w:hyperlink r:id="rId11">
        <w:r>
          <w:rPr>
            <w:color w:val="0000EE"/>
            <w:u w:val="single"/>
          </w:rPr>
          <w:t>https://www.forbes.com/digital-assets/assets/bitcoin-btc/</w:t>
        </w:r>
      </w:hyperlink>
      <w:r/>
    </w:p>
    <w:p>
      <w:pPr>
        <w:pStyle w:val="ListBullet"/>
        <w:spacing w:line="240" w:lineRule="auto"/>
        <w:ind w:left="720"/>
      </w:pPr>
      <w:r/>
      <w:hyperlink r:id="rId12">
        <w:r>
          <w:rPr>
            <w:color w:val="0000EE"/>
            <w:u w:val="single"/>
          </w:rPr>
          <w:t>https://www.youtube.com/watch?v=qS-zuuU0G0c</w:t>
        </w:r>
      </w:hyperlink>
      <w:r/>
    </w:p>
    <w:p>
      <w:pPr>
        <w:pStyle w:val="ListBullet"/>
        <w:spacing w:line="240" w:lineRule="auto"/>
        <w:ind w:left="720"/>
      </w:pPr>
      <w:r/>
      <w:hyperlink r:id="rId13">
        <w:r>
          <w:rPr>
            <w:color w:val="0000EE"/>
            <w:u w:val="single"/>
          </w:rPr>
          <w:t>https://u.today/xrp-crypto-community-alerted-by-upholds-research-lead-heres-why</w:t>
        </w:r>
      </w:hyperlink>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cspayments.com/xrp-crypto/" TargetMode="External"/><Relationship Id="rId10" Type="http://schemas.openxmlformats.org/officeDocument/2006/relationships/hyperlink" Target="https://www.fxstreet.com/cryptocurrencies/news/xrp-sustains-above-050-over-the-weekend-ripple-backs-research-on-blockchain-and-quantum-computing-202405200730" TargetMode="External"/><Relationship Id="rId11" Type="http://schemas.openxmlformats.org/officeDocument/2006/relationships/hyperlink" Target="https://www.forbes.com/digital-assets/assets/bitcoin-btc/" TargetMode="External"/><Relationship Id="rId12" Type="http://schemas.openxmlformats.org/officeDocument/2006/relationships/hyperlink" Target="https://www.youtube.com/watch?v=qS-zuuU0G0c" TargetMode="External"/><Relationship Id="rId13" Type="http://schemas.openxmlformats.org/officeDocument/2006/relationships/hyperlink" Target="https://u.today/xrp-crypto-community-alerted-by-upholds-research-lead-heres-wh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