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Bitcoin surges past $68,000, eyeing new milestone of $70,000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3861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38610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Bitcoin Surges Past $68,000, Eyeing New Milestone of $70,000</w:t>
      </w:r>
      <w:r/>
    </w:p>
    <w:p>
      <w:r/>
      <w:r>
        <w:t>Bitcoin, the world's leading cryptocurrency, saw a significant surge in its price, surpassing the crucial $68,000 resistance level. This upward movement comes as BTC bulls maintain their stronghold, setting their sights on the $70,000 mark.</w:t>
      </w:r>
      <w:r/>
    </w:p>
    <w:p>
      <w:r/>
      <w:r>
        <w:rPr>
          <w:b/>
        </w:rPr>
        <w:t>Market Movement and Technical Analysis:</w:t>
      </w:r>
      <w:r/>
    </w:p>
    <w:p>
      <w:r/>
      <w:r>
        <w:t>The recent rally in Bitcoin price initiated a significant leap starting from above the $66,500 resistance zone. The cryptocurrency is not only trading above this threshold but has also managed to stay above the 100 hourly simple moving average, signifying strong bullish trends.</w:t>
      </w:r>
      <w:r/>
    </w:p>
    <w:p>
      <w:r/>
      <w:r>
        <w:t>During the recent trading sessions, a connecting bullish trend line has emerged, providing substantial support at approximately $66,500 on the hourly chart of the BTC/USD pair. This trend is underpinned by data from Kraken, a prominent cryptocurrency exchange. As Bitcoin continues its ascent, market analysts are observing potential trajectories where the cryptocurrency might extend its gains beyond the $68,800 resistance zone.</w:t>
      </w:r>
      <w:r/>
    </w:p>
    <w:p>
      <w:r/>
      <w:r>
        <w:rPr>
          <w:b/>
        </w:rPr>
        <w:t>Price Consolidation and Current Status:</w:t>
      </w:r>
      <w:r/>
    </w:p>
    <w:p>
      <w:r/>
      <w:r>
        <w:t>Bitcoin price remained robust, maintaining support levels above $65,500 and $66,000, which were pivotal in its ascent. A clear break above the $66,500 resistance paved the way for Bitcoin to climb past $67,200, even touching the highs of $68,531 before entering a phase of consolidation. This move saw the price momentarily retract towards the 23.6% Fibonacci retracement level, calculated from the upward movement originating from the $65,857 swing low to the recent high of $68,531.</w:t>
      </w:r>
      <w:r/>
    </w:p>
    <w:p>
      <w:r/>
      <w:r>
        <w:t>Currently, Bitcoin is trading above the $66,500 mark, bolstered by the supportive trend line, which is closely aligned with the 61.8% Fibonacci retracement level of its recent upward swing.</w:t>
      </w:r>
      <w:r/>
    </w:p>
    <w:p>
      <w:r/>
      <w:r>
        <w:rPr>
          <w:b/>
        </w:rPr>
        <w:t>Potential Upside and Resistance Levels:</w:t>
      </w:r>
      <w:r/>
    </w:p>
    <w:p>
      <w:r/>
      <w:r>
        <w:t>As Bitcoin eye new highs, the immediate resistance is identified near the $68,500 mark. Should the cryptocurrency manage a clear break above this, the next significant resistance level stands at $68,800. A surge past this level may instigate another bullish rally, potentially pushing Bitcoin towards the $69,500 mark.</w:t>
      </w:r>
      <w:r/>
    </w:p>
    <w:p>
      <w:r/>
      <w:r>
        <w:t>The critical milestone remains at $70,000—a psychological barrier and a major resistance level. A successful breach and close above this threshold may see Bitcoin testing new heights, with projections suggesting a rally up to the $72,000 resistance.</w:t>
      </w:r>
      <w:r/>
    </w:p>
    <w:p>
      <w:r/>
      <w:r>
        <w:rPr>
          <w:b/>
        </w:rPr>
        <w:t>Downside Risks and Support Levels:</w:t>
      </w:r>
      <w:r/>
    </w:p>
    <w:p>
      <w:r/>
      <w:r>
        <w:t>Conversely, if Bitcoin encounters resistance and fails to sustain movement above $68,500, market analysts foresee a possible downside correction. Immediate support levels are positioned around $67,600, followed by more substantial support at $67,200.</w:t>
      </w:r>
      <w:r/>
    </w:p>
    <w:p>
      <w:r/>
      <w:r>
        <w:t>The trend line support around $66,500 remains crucial, and any dip below this could push Bitcoin towards the $65,500 support zone in the short term.</w:t>
      </w:r>
      <w:r/>
    </w:p>
    <w:p>
      <w:r/>
      <w:r>
        <w:rPr>
          <w:b/>
        </w:rPr>
        <w:t>Technical Indicators:</w:t>
      </w:r>
      <w:r/>
      <w:r/>
    </w:p>
    <w:p>
      <w:pPr>
        <w:pStyle w:val="ListBullet"/>
        <w:spacing w:line="240" w:lineRule="auto"/>
        <w:ind w:left="720"/>
      </w:pPr>
      <w:r/>
      <w:r>
        <w:t>Hourly MACD: The Moving Average Convergence Divergence (MACD) indicator is currently gaining momentum in the bullish zone, indicating upward momentum.</w:t>
      </w:r>
      <w:r/>
    </w:p>
    <w:p>
      <w:pPr>
        <w:pStyle w:val="ListBullet"/>
        <w:spacing w:line="240" w:lineRule="auto"/>
        <w:ind w:left="720"/>
      </w:pPr>
      <w:r/>
      <w:r>
        <w:t>Hourly RSI: The Relative Strength Index (RSI) for BTC/USD is positioned above the 50 level, suggesting prevalent buying interest.</w:t>
      </w:r>
      <w:r/>
      <w:r/>
    </w:p>
    <w:p>
      <w:r/>
      <w:r>
        <w:rPr>
          <w:b/>
        </w:rPr>
        <w:t>Forecast and Conclusion:</w:t>
      </w:r>
      <w:r/>
    </w:p>
    <w:p>
      <w:r/>
      <w:r>
        <w:t>With Bitcoin's price edging higher and ongoing bullish trends, the cryptocurrency market is closely monitoring the $68,500 and $68,800 resistance levels for signs of further upward movements. The ascent towards $70,000 remains a focal point for traders and investors alike, as Bitcoin continues to demonstrate resilience and volatility.</w:t>
      </w:r>
      <w:r/>
    </w:p>
    <w:p>
      <w:r/>
      <w:r>
        <w:t>In the event of a downturn, established support levels will be critical in cushioning any short-term declines. Market participants remain vigilant, observing technical indicators and price trends to navigate the dynamic landscape of cryptocurrency trading.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