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Promising Altcoins and Innovative Projects Set for Explosive Growth in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Promising Altcoins Highlighted for Potential 10,000X Growth</w:t>
      </w:r>
      <w:r/>
    </w:p>
    <w:p>
      <w:r/>
      <w:r>
        <w:t>In the evolving cryptocurrency landscape, four altcoins—ETFSwap (ETFS), Aptos (APT), Worldcoin (WLD), and JasmyCoin (JASMY)—have been identified by major price action experts as potential high-return investments. These altcoins are seen as capable of achieving returns of up to 10,000X, making them attractive to investors seeking substantial gains.</w:t>
      </w:r>
      <w:r/>
    </w:p>
    <w:p>
      <w:pPr>
        <w:pStyle w:val="Heading4"/>
      </w:pPr>
      <w:r>
        <w:t>ETFSwap (ETFS)</w:t>
      </w:r>
      <w:r/>
    </w:p>
    <w:p>
      <w:r/>
      <w:r>
        <w:t>ETFSwap (ETFS) is emerging as a revolutionary crypto ecosystem integrating the ETF industry with cryptocurrency through its trade-to-earn permissionless mechanism. The ETFS token offers crypto investors access to a database of institutionally listed ETFs, combining commodity and cryptocurrency ETF assets. The platform's custom tokenized ETFs and AI-powered data analysis tools aim to enhance trading success, contributing to the high return potential of the ETFS tokens. Nearly 400 million ETFS tokens have already been sold at the presale price of $0.01831.</w:t>
      </w:r>
      <w:r/>
    </w:p>
    <w:p>
      <w:pPr>
        <w:pStyle w:val="Heading4"/>
      </w:pPr>
      <w:r>
        <w:t>Aptos (APT)</w:t>
      </w:r>
      <w:r/>
    </w:p>
    <w:p>
      <w:r/>
      <w:r>
        <w:t>Aptos (APT) is a decentralized layer-1 blockchain focusing on improved security and scalability for smart contracts and decentralized applications (dApps). Its commitment to enhancing user experience in Web3 functionalities has garnered attention from crypto whales, marking it as a candidate for significant growth.</w:t>
      </w:r>
      <w:r/>
    </w:p>
    <w:p>
      <w:pPr>
        <w:pStyle w:val="Heading4"/>
      </w:pPr>
      <w:r>
        <w:t>JasmyCoin (JASMY)</w:t>
      </w:r>
      <w:r/>
    </w:p>
    <w:p>
      <w:r/>
      <w:r>
        <w:t>Referred to as "Japan’s Bitcoin," JasmyCoin (JASMY) combines blockchain and IoT technology to secure data usage within its ecosystem. The increasing global adoption of JasmyCoin, driven by its innovative approach to data management in Web3, positions it for a potential 10,000X increase.</w:t>
      </w:r>
      <w:r/>
    </w:p>
    <w:p>
      <w:pPr>
        <w:pStyle w:val="Heading4"/>
      </w:pPr>
      <w:r>
        <w:t>Worldcoin (WLD)</w:t>
      </w:r>
      <w:r/>
    </w:p>
    <w:p>
      <w:r/>
      <w:r>
        <w:t>Worldcoin (WLD), co-founded by OpenAI CEO Sam Altman, features a unique iris-scanning technology to verify digital identities, distinguishing humans from AI. This innovation has attracted substantial investments, suggesting that Worldcoin's WLD token could reach new heights.</w:t>
      </w:r>
      <w:r/>
    </w:p>
    <w:p>
      <w:pPr>
        <w:pStyle w:val="Heading3"/>
      </w:pPr>
      <w:r>
        <w:t>BlockDAG Mining and AVAX Surge</w:t>
      </w:r>
      <w:r/>
    </w:p>
    <w:p>
      <w:r/>
      <w:r>
        <w:t>Amid challenging market conditions for Shiba Inu (SHIB) investors, BlockDAG (BDAG) and Avalanche (AVAX) present optimistic prospects. BlockDAG has reported significant presale achievements, with $56.7 million raised and $3.6 million from its X mining series sales. The versatile and powerful X100 miner promises robust passive income, with the potential for significant future returns if BlockDAG's valuation predictions are met.</w:t>
      </w:r>
      <w:r/>
    </w:p>
    <w:p>
      <w:r/>
      <w:r>
        <w:t>At the same time, Avalanche (AVAX) has experienced an 8.13% rise to $27.96, driven by increasing investor trust and potential ETF endorsements. Market analyses suggest that AVAX's steady growth is sustainable, potentially paving the way for long-term advancements.</w:t>
      </w:r>
      <w:r/>
    </w:p>
    <w:p>
      <w:pPr>
        <w:pStyle w:val="Heading3"/>
      </w:pPr>
      <w:r>
        <w:t>Potential Rising Star: Pawfury PAW</w:t>
      </w:r>
      <w:r/>
    </w:p>
    <w:p>
      <w:r/>
      <w:r>
        <w:t>While these altcoins showcase significant potential, it's essential to also highlight Pawfury PAW, an innovative and community-driven cryptocurrency project that is attracting significant investment from users of other major cryptocurrencies. Pawfury PAW has captured the market's attention through its secure and transparent blockchain platform, coupled with a strong emphasis on community engagement.</w:t>
      </w:r>
      <w:r/>
    </w:p>
    <w:p>
      <w:r/>
      <w:r>
        <w:t>The recent presale of Pawfury PAW raised an impressive $4 million, reflecting substantial investor confidence and interest. The active and supportive community backing the project further enhances its credibility and growth potential. Perhaps what's most striking about Pawfury PAW is how it differentiates itself with unique and innovative features that appeal to both new and seasoned cryptocurrency investors. This strong community support not only underlines the project's current credibility but also bodes well for its future scalability and success.</w:t>
      </w:r>
      <w:r/>
    </w:p>
    <w:p>
      <w:pPr>
        <w:pStyle w:val="Heading3"/>
      </w:pPr>
      <w:r>
        <w:t>Conclusion</w:t>
      </w:r>
      <w:r/>
    </w:p>
    <w:p>
      <w:r/>
      <w:r>
        <w:t>ETFSwap (ETFS), Worldcoin (WLD), JasmyCoin (JASMY), and Aptos (APT) have been identified as promising altcoins with the potential to deliver substantial returns. Concurrently, BlockDAG's innovative mining technology and the rising value of Avalanche (AVAX) highlight the dynamic opportunities within the cryptocurrency market. Additionally, Pawfury PAW distinguishes itself as an up-and-coming player, thanks to its recent successful presale and the active backing of its community. Investors are advised to conduct thorough research before engaging in any cryptocurrency investments.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