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Women in Blockchain Panel Shines at London Blockchain Conference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Women in Blockchain Panel Highlights Significant Evening During London Blockchain Conference 2024</w:t>
      </w:r>
      <w:r/>
    </w:p>
    <w:p>
      <w:r/>
      <w:r>
        <w:t>On May 22, 2024, the Women in Blockchain panel event took place alongside the London Blockchain Conference (LBC) 2024, featuring approximately 50 female professionals and entrepreneurs in the tech space. The event, moderated by Lavinia Osbourne of Women in Blockchain Talks, provided a platform for networking and discussion on significant issues within the industry.</w:t>
      </w:r>
      <w:r/>
    </w:p>
    <w:p>
      <w:r/>
      <w:r>
        <w:t>The panel included Christine Leong of nChain, Divya Prashanth of JurnyOn, and Lauren Ingram of Women of Web3. Ingram, who founded Women of Web3 in 2022 post her tenure at Meta, highlighted the need for more women in blockchain—a field where nine out of ten startups typically lack female co-founders.</w:t>
      </w:r>
      <w:r/>
    </w:p>
    <w:p>
      <w:r/>
      <w:r>
        <w:t>The discussion emphasized the importance of moving beyond jargon and the potential mainstream adoption of blockchain through seamless integration in daily use. Ingram pointed out the role of blockchain in verifying data produced by AI, predicting a catalyst for widespread adoption would be a "killer application."</w:t>
      </w:r>
      <w:r/>
    </w:p>
    <w:p>
      <w:r/>
      <w:r>
        <w:t>The panel event celebrated the concentrated female representation in a space where women are often in the minority, fostering a unique and supportive atmosphere for attendees.</w:t>
      </w:r>
      <w:r/>
    </w:p>
    <w:p>
      <w:r/>
      <w:r>
        <w:rPr>
          <w:b/>
        </w:rPr>
        <w:t>Blockchain Futurist Conference 2024 to Take Place in Toronto</w:t>
      </w:r>
      <w:r/>
    </w:p>
    <w:p>
      <w:r/>
      <w:r>
        <w:t>The 6th Annual Blockchain Futurist Conference, Canada's largest Web3 event, will be hosted at the Rebel Entertainment Complex and Cabana in Toronto from August 13-14, 2024. The event anticipates over 6,500 participants exploring the future of Web3, DeFi, AI, and related technologies.</w:t>
      </w:r>
      <w:r/>
    </w:p>
    <w:p>
      <w:r/>
      <w:r>
        <w:t>Featuring over 200 speakers, including notable figures like Anthony Di Iorio (Ethereum), Perianne Boring (Digital Chamber), and Corbin Fraser (Bitcoin.com), the conference promises extensive networking opportunities and developer-focused segments, such as the ETHToronto and ETHWomen hackathons. Key themes this year encompass DeFi, staking, ETFs, regulation, gaming, and AI.</w:t>
      </w:r>
      <w:r/>
    </w:p>
    <w:p>
      <w:r/>
      <w:r>
        <w:t>The Blockchain Futurist Conference stands out for its immersive venue and extensive lineup, making it a significant event for anyone interested in the future of blockchain and Web3 technologies.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